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16" w:rsidRPr="00CD6677" w:rsidRDefault="00CD6677" w:rsidP="00CD6677">
      <w:pPr>
        <w:pStyle w:val="Caption"/>
        <w:rPr>
          <w:rFonts w:ascii="Times New Roman" w:hAnsi="Times New Roman" w:cs="Times New Roman"/>
          <w:szCs w:val="24"/>
          <w:lang w:val="id-ID"/>
        </w:rPr>
      </w:pPr>
      <w:bookmarkStart w:id="0" w:name="_Toc99538520"/>
      <w:r w:rsidRPr="0058318C">
        <w:rPr>
          <w:rFonts w:ascii="Times New Roman" w:hAnsi="Times New Roman" w:cs="Times New Roman"/>
        </w:rPr>
        <w:t>Capaian Kinerja Keuangan Dinas Lingkungan Hidup Tahun 202</w:t>
      </w:r>
      <w:bookmarkEnd w:id="0"/>
      <w:r>
        <w:rPr>
          <w:rFonts w:ascii="Times New Roman" w:hAnsi="Times New Roman" w:cs="Times New Roman"/>
          <w:lang w:val="id-ID"/>
        </w:rPr>
        <w:t>2</w:t>
      </w:r>
      <w:bookmarkStart w:id="1" w:name="_GoBack"/>
      <w:bookmarkEnd w:id="1"/>
    </w:p>
    <w:tbl>
      <w:tblPr>
        <w:tblW w:w="9153" w:type="dxa"/>
        <w:tblInd w:w="93" w:type="dxa"/>
        <w:tblLook w:val="04A0" w:firstRow="1" w:lastRow="0" w:firstColumn="1" w:lastColumn="0" w:noHBand="0" w:noVBand="1"/>
      </w:tblPr>
      <w:tblGrid>
        <w:gridCol w:w="516"/>
        <w:gridCol w:w="3478"/>
        <w:gridCol w:w="1466"/>
        <w:gridCol w:w="1466"/>
        <w:gridCol w:w="1148"/>
        <w:gridCol w:w="1079"/>
      </w:tblGrid>
      <w:tr w:rsidR="00CD6677" w:rsidRPr="00F04FFD" w:rsidTr="00DC2C25">
        <w:trPr>
          <w:trHeight w:val="670"/>
          <w:tblHeader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7D340E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o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7D340E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Program/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Kegiatan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/Sub Kegiatan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7D340E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Jumlah Anggaran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 xml:space="preserve"> (Rp)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 xml:space="preserve">Realisasi </w:t>
            </w:r>
          </w:p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Keuangan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 xml:space="preserve"> (Rp)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Capaian</w:t>
            </w:r>
          </w:p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Keuangan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Capaian</w:t>
            </w:r>
          </w:p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Fisik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6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A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PROGRAM PENUNJANG URUSAN PEMERINTAHAN DAERAH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10.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050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371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0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9.772.639.837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97%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97%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Perencanaan, Penganggaran, dan Evaluasi Kinerja Perangkat Daerah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73.800.000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64.139.200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8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6,90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85%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Penyusunan Dokumen Perencanaan Perangkat Daerah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6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5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5.499.900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8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4,61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85%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Koordinasi dan Penyusunan DPA-SKPD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28.800.000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23.669.600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82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,18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82%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Evaluasi Kinerja Perangkat Daerah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40.000.000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34.969.700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87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,42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87%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Administrasi Keuangan Perangkat Daerah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335D0A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7.896.230.000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7.726.570.614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335D0A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7,85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98%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Penyediaan Gaji dan Tunjangan ASN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3610A7">
              <w:rPr>
                <w:rFonts w:eastAsia="Times New Roman" w:cs="Times New Roman"/>
                <w:sz w:val="20"/>
                <w:szCs w:val="20"/>
                <w:lang w:eastAsia="id-ID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.</w:t>
            </w:r>
            <w:r w:rsidRPr="003610A7">
              <w:rPr>
                <w:rFonts w:eastAsia="Times New Roman" w:cs="Times New Roman"/>
                <w:sz w:val="20"/>
                <w:szCs w:val="20"/>
                <w:lang w:eastAsia="id-ID"/>
              </w:rPr>
              <w:t>649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.</w:t>
            </w:r>
            <w:r w:rsidRPr="003610A7">
              <w:rPr>
                <w:rFonts w:eastAsia="Times New Roman" w:cs="Times New Roman"/>
                <w:sz w:val="20"/>
                <w:szCs w:val="20"/>
                <w:lang w:eastAsia="id-ID"/>
              </w:rPr>
              <w:t>730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.</w:t>
            </w:r>
            <w:r w:rsidRPr="003610A7">
              <w:rPr>
                <w:rFonts w:eastAsia="Times New Roman" w:cs="Times New Roman"/>
                <w:sz w:val="20"/>
                <w:szCs w:val="20"/>
                <w:lang w:eastAsia="id-ID"/>
              </w:rPr>
              <w:t>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7.486.810.914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7,87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98%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- Gaji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5.689.165.559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-Tunjangan ASN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1.797.645.355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Pelaksanaan Penatausahaan dan Pengujian/Verifikasi Keuangan SKPD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37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5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230.780.000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97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,17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100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Koordinasi dan Penyusunan Laporan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 xml:space="preserve"> Keuangan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 Akhir Tahun SKPD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8.979.700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99,77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Administrasi Kepegawaian Perangkat Daerah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3610A7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</w:pPr>
            <w:r w:rsidRPr="003610A7"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3610A7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610A7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3610A7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610A7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3610A7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3610A7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Pendiidikan dan Pelatihan Pegawai Berdasarkan Tugas dan Fungsi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3610A7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Administrasi Umum Perangkat Daerah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6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.150.000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105.075.342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8,98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98%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Penyediaan Komponen Instalasi Listrik/Penerangan Bangunan Kantor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3.150.000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3.149.000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99,96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Penyediaan Peralatan Rumah Tangga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9.999.060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99,99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Penyediaan Bahan Logisti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k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 Kantor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19.955.000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99,77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95%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Penyediaan Barang Cetakan dan penggandaan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880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10.869.340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99,90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95%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Penyediaan Bahan Bacaan dan Peraturan Perundang-undangan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3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12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3.120.000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Penyediaan Bahan/Material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7.998.942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8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8,87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100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Penyelenggaraan Rapat Koordinasi dan Konsultasi SKPD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50.000.000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49.984.000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99,96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Penyediaan Jasa Penunjang Urusan Pemerintahan Daerah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1.893.691.000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1.793.089.579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4,68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95%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Penyediaan Jasa Surat Menyurat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1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1.000.000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Penyediaan Jasa Komunikasi, Sumber Daya Air dan Listrik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7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64.164.079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1,66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92%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Penyediaan Jasa Peralatan dan Perlengkapan Kantor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15.000.000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14.950.000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99,66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Penyediaan Jasa Pelayanan Umum Kantor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1.795.691.000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1.712.975.500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95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,39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95%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lastRenderedPageBreak/>
              <w:t>06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Pemeliharaan Barang Milik Daerah Penunjang Urusan Pemerintahan Daerah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91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83.765.102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,04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92%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Penyediaan Jasa Pemeliharaan, Biaya Pemeliharaan dan Pajak Kendaraan Perorangan Dinas atau Kendaraan Dinas Jabatan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1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46.096.102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90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,38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Pemeliharaan Peralatan dan Mesin Lainya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15.000.000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12.695.000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8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4,63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85%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Pemeliharaan/Rehabilitasi Gedung Kantor dan Bangunan Lainya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5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24.974.000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99,89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PROGRAM PERENCANAAN LINGKUNGAN HIDUP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81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5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80.283.200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98,50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99%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Rencana Perlindungan dan Pengelolaan Lingkungan Hidup (RPPLH)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81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5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80.283.200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8,50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99%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Penyusunan dan Penetapan RPPLH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50.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5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49.437.000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7,89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98%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Pengendalian Pelaksanaan RPPLH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31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30.846.200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99,50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C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PROGRAM PENGENDALIAN PENCEMARAN DAN/ATAU KERUSAKAN LINGKUNGAN HIDUP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2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40.000.000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238.192.604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,24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99%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Pencegahan Pencemaran dan/atau Kerusakan Lingkungan Hidup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40.000.000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39.674.050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,18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99%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Koordinasi, Sinkronisasi, dan Pelaksanaan Pencegahan Pencemaran Lingkungan Hidup Dilaksanakan terhadap Media Tanah, Air, Udara dan Laut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40.000.000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39.674.050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99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,18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99%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Pemulihan Pencemaran dan/atau Kerusakan Lingkungan Hidup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2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198.518.554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,25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99%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Koordinasi, Sinkronisasi dan Pelaksanaan Rehabilitasi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2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00.000.000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198.518.554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99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,25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99%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D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PROGRAM PENGELOLAAN KEANEKARAGAMAN HAYATI (KEHATI)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294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.500.000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229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3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12.149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8,02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8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Pengelolaan Keanekaragaman Hayati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294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.500.000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229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3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12.149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8,02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8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Pengelolaan Ruang Terbuka Hijau (RTH)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3.</w:t>
            </w:r>
            <w:r>
              <w:rPr>
                <w:rFonts w:eastAsia="Times New Roman" w:cs="Times New Roman"/>
                <w:sz w:val="20"/>
                <w:szCs w:val="20"/>
                <w:lang w:eastAsia="id-ID"/>
              </w:rPr>
              <w:t>279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.500.000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214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3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34.849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8,01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8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255A63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Pengelolaan Taman Keanekaragaman Hayati Lainnya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15.000.000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14.977.300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99,84</w:t>
            </w: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255A63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255A63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E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PROGRAM PENGENDALIAN BAHAN BERBAHAYA DAN BERACUN (B3) DAN LIMBAH BAHAN BERBAHAYA DAN BERACUN (LIMBAH B3)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16.000.000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15.855.000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,09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99%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Penyimpanan Sementara Limbah B3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16.000.000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15.855.000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,09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99%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Verifikasi Lapangan Untuk Memastikan Pemenuhan Persyaratan Administrasi dan Teknis Penyimpanan Sementara Limbah B3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16.000.000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15.855.000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99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,09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99%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lastRenderedPageBreak/>
              <w:t>F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PROGRAM PEMBINAAN DAN PENGAWASAN TERHADAP IZIN LINGKUNGAN DAN IZIN PERLINDUNGAN DAN PENGELOLAAN LINGKUNGAN HIDUP (PPLH)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8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5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37.441.500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97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,25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97%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 xml:space="preserve">Pembinaan dan Pengawasan terhadap Usaha dan/atau Kegiatan yang Izin Lingkungan dan Izin PPLH diterbitkan oleh Pemerintah Daerah Kabupaetn/Kota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8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5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37.441.500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97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,25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97%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Pengawasan Usaha dan/atau Kegiatan Izin Lingkungan Hidup, Izin PPLH yang diterbitakan oleh Pemerintah Daerah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81DB6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81DB6">
              <w:rPr>
                <w:rFonts w:eastAsia="Times New Roman" w:cs="Times New Roman"/>
                <w:sz w:val="20"/>
                <w:szCs w:val="20"/>
                <w:lang w:eastAsia="id-ID"/>
              </w:rPr>
              <w:t>3</w:t>
            </w:r>
            <w:r w:rsidRPr="00881DB6">
              <w:rPr>
                <w:rFonts w:eastAsia="Times New Roman" w:cs="Times New Roman"/>
                <w:sz w:val="20"/>
                <w:szCs w:val="20"/>
                <w:lang w:val="en-US" w:eastAsia="id-ID"/>
              </w:rPr>
              <w:t>8</w:t>
            </w:r>
            <w:r w:rsidRPr="00881DB6">
              <w:rPr>
                <w:rFonts w:eastAsia="Times New Roman" w:cs="Times New Roman"/>
                <w:sz w:val="20"/>
                <w:szCs w:val="20"/>
                <w:lang w:eastAsia="id-ID"/>
              </w:rPr>
              <w:t>.</w:t>
            </w:r>
            <w:r w:rsidRPr="00881DB6">
              <w:rPr>
                <w:rFonts w:eastAsia="Times New Roman" w:cs="Times New Roman"/>
                <w:sz w:val="20"/>
                <w:szCs w:val="20"/>
                <w:lang w:val="en-US" w:eastAsia="id-ID"/>
              </w:rPr>
              <w:t>5</w:t>
            </w:r>
            <w:r w:rsidRPr="00881DB6">
              <w:rPr>
                <w:rFonts w:eastAsia="Times New Roman" w:cs="Times New Roman"/>
                <w:sz w:val="20"/>
                <w:szCs w:val="20"/>
                <w:lang w:eastAsia="id-ID"/>
              </w:rPr>
              <w:t>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37.441.500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81DB6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81DB6">
              <w:rPr>
                <w:rFonts w:eastAsia="Times New Roman" w:cs="Times New Roman"/>
                <w:sz w:val="20"/>
                <w:szCs w:val="20"/>
                <w:lang w:eastAsia="id-ID"/>
              </w:rPr>
              <w:t>97</w:t>
            </w:r>
            <w:r w:rsidRPr="00881DB6">
              <w:rPr>
                <w:rFonts w:eastAsia="Times New Roman" w:cs="Times New Roman"/>
                <w:sz w:val="20"/>
                <w:szCs w:val="20"/>
                <w:lang w:val="en-US" w:eastAsia="id-ID"/>
              </w:rPr>
              <w:t>,25</w:t>
            </w:r>
            <w:r w:rsidRPr="00881DB6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97%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G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PROGRAM PENINGKATAN PENDIDIKAN, PELATIHAN DAN PENYULUHAN LINGKUNGAN HIDUP UNTUK MASYARAKAT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50.000.000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50.000.000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Penyelenggaraan Pendidikan, Pelatihan, dan Penyuluhan Lingkungan Hidup untuk Lembaga Kemasyarakatan Tingkat Daerah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50.000.000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50.000.000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8975B4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Peningkatan Kapasitas dan Kompetensi Sumber Daya Manusia Bidang Lingkugan Hidup untuk Lembaga Kemasyarakatan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10.000.000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8975B4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 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Pendampingan Gerakan Peduli Lingkungan Hidup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10.000.000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8975B4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 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Penyelenggaraan Penyuluhan dan Kampanye Lingkungan Hidup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30.000.000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30.000.000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H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PROGRAM PENGHARGAAN LINGKUNGAN HIDUP UNTUK MASYARAKAT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25.000.000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25.000.000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Pemberian Penghargaan Lingkungan Hidup Tingkat Daerah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25.000.000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25.000.000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Penilaian Kinerja Masyarakat/Lembaga Masyarakat/Dunia Usaha/Dunia Pendidikan/Filantropi dalam Perlindungan dan Pengelolaan Lingkungan Hidup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25.000.000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25.000.000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PROGRAM PENANGANAN PENGADUAN LINGKUNGAN HIDUP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10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9.441.644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94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,41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95%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Penyelesaian Pengaduan Masyarakat di Bidang Perlindungan dan Pengelolaan Lingkungan Hidup (PPLH)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10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9.441.644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94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,41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95%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Pengelolaan Pengaduan Masyarakat terhadap PPLH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4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1.307.000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93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,35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93%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Koordinasi, Sinkronisasi Penerapan Sanksi Administrasi, Penyelesaian Sengketa, dan/atau Penyidikan Lingkungan Hidup di Luar Pengadilan atau melalui Pengadilan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8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6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8.134.644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4,58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95%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J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PROGRAM PENGELOLAAN PERSAMPAHAN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328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.349.000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313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971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.901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9,56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100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lastRenderedPageBreak/>
              <w:t>01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Pengelolaan Persampahan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328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.349.000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3.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313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971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.901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9,56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100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Pengurangan Sampah dengan melakukan pembatasan, pendaurulangan dan pemanfaatan kembali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197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92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0.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5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196.937.500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99,50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Penanganan Sampah dengan Melakukan Pemilahan, Pengumpulan, Pengangkutan, Pengolahan, dan Pemrosesan Akhir Sampah di TPS/TPS/SPA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469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.349.000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467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946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.876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9,90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eastAsia="id-ID"/>
              </w:rPr>
              <w:t>100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Peningkatan Peran serta Masyarakat dalam Pengelolaan Persampahan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406EE0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50.000.000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406EE0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50.000.000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550397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550397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100%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8975B4" w:rsidRDefault="00CD6677" w:rsidP="00DC2C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Penyediaan sarana dan prasarana pengelolaan persampahan di TPA/TPST/SPA Kabupaten/Kota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1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611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79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5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1.599.087.525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99</w:t>
            </w:r>
            <w:r>
              <w:rPr>
                <w:rFonts w:eastAsia="Times New Roman" w:cs="Times New Roman"/>
                <w:sz w:val="20"/>
                <w:szCs w:val="20"/>
                <w:lang w:val="en-US" w:eastAsia="id-ID"/>
              </w:rPr>
              <w:t>,25</w:t>
            </w: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677" w:rsidRPr="008975B4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8975B4">
              <w:rPr>
                <w:rFonts w:eastAsia="Times New Roman" w:cs="Times New Roman"/>
                <w:sz w:val="20"/>
                <w:szCs w:val="20"/>
                <w:lang w:eastAsia="id-ID"/>
              </w:rPr>
              <w:t>99%</w:t>
            </w:r>
          </w:p>
        </w:tc>
      </w:tr>
      <w:tr w:rsidR="00CD6677" w:rsidRPr="00F04FFD" w:rsidTr="00DC2C25">
        <w:trPr>
          <w:trHeight w:val="33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J  U  M  L  A  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7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.1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34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220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0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16.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772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137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.835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97,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8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8%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7" w:rsidRPr="00F04FFD" w:rsidRDefault="00CD6677" w:rsidP="00DC2C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97,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id-ID"/>
              </w:rPr>
              <w:t>8</w:t>
            </w:r>
            <w:r w:rsidRPr="00F04FFD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8%</w:t>
            </w:r>
          </w:p>
        </w:tc>
      </w:tr>
    </w:tbl>
    <w:p w:rsidR="00CD6677" w:rsidRDefault="00CD6677"/>
    <w:sectPr w:rsidR="00CD6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77"/>
    <w:rsid w:val="00705B16"/>
    <w:rsid w:val="00C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77"/>
    <w:pPr>
      <w:spacing w:after="16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D6677"/>
    <w:pPr>
      <w:spacing w:after="240" w:line="240" w:lineRule="auto"/>
      <w:jc w:val="center"/>
    </w:pPr>
    <w:rPr>
      <w:rFonts w:ascii="Arial" w:eastAsiaTheme="minorEastAsia" w:hAnsi="Arial"/>
      <w:b/>
      <w:iCs/>
      <w:color w:val="000000" w:themeColor="text1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77"/>
    <w:pPr>
      <w:spacing w:after="16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D6677"/>
    <w:pPr>
      <w:spacing w:after="240" w:line="240" w:lineRule="auto"/>
      <w:jc w:val="center"/>
    </w:pPr>
    <w:rPr>
      <w:rFonts w:ascii="Arial" w:eastAsiaTheme="minorEastAsia" w:hAnsi="Arial"/>
      <w:b/>
      <w:iCs/>
      <w:color w:val="000000" w:themeColor="text1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2023-03-20T08:06:00Z</dcterms:created>
  <dcterms:modified xsi:type="dcterms:W3CDTF">2023-03-20T08:18:00Z</dcterms:modified>
</cp:coreProperties>
</file>